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Анкета клиента для сеанса массажа FOHOW</w:t>
      </w:r>
    </w:p>
    <w:bookmarkStart w:id="16" w:name="X8e9f196795841b5d17d037041d511c266df77f9"/>
    <w:p>
      <w:pPr>
        <w:pStyle w:val="Heading1"/>
      </w:pPr>
      <w:r>
        <w:t xml:space="preserve">Анкета клиента для сеанса массажа на биоэнергомассажере FOHOW</w:t>
      </w:r>
    </w:p>
    <w:p>
      <w:pPr>
        <w:pStyle w:val="BlockText"/>
      </w:pPr>
      <w:r>
        <w:t xml:space="preserve">Анкета заполняется до сеанса. Она помогает уточнить состояние клиента и возможные ограничения. Документ не является медицинским заключением и не заменяет консультацию врача.</w:t>
      </w:r>
    </w:p>
    <w:bookmarkStart w:id="9" w:name="данные-клиента"/>
    <w:p>
      <w:pPr>
        <w:pStyle w:val="Heading2"/>
      </w:pPr>
      <w:r>
        <w:t xml:space="preserve">1. Данные клиента</w:t>
      </w:r>
    </w:p>
    <w:p>
      <w:pPr>
        <w:pStyle w:val="FirstParagraph"/>
      </w:pPr>
      <w:r>
        <w:t xml:space="preserve">Дата сеанса: год ________ месяц ________ число ________</w:t>
      </w:r>
    </w:p>
    <w:p>
      <w:pPr>
        <w:pStyle w:val="BodyText"/>
      </w:pPr>
      <w:r>
        <w:t xml:space="preserve">Номер дистрибьютора: ________________________________________________________</w:t>
      </w:r>
    </w:p>
    <w:p>
      <w:pPr>
        <w:pStyle w:val="BodyText"/>
      </w:pPr>
      <w:r>
        <w:t xml:space="preserve">Имя / Ф.И.О.: _______________________________________________________________</w:t>
      </w:r>
    </w:p>
    <w:p>
      <w:pPr>
        <w:pStyle w:val="BodyText"/>
      </w:pPr>
      <w:r>
        <w:t xml:space="preserve">Возраст: ______________________ Пол: ______________________</w:t>
      </w:r>
    </w:p>
    <w:p>
      <w:pPr>
        <w:pStyle w:val="BodyText"/>
      </w:pPr>
      <w:r>
        <w:t xml:space="preserve">Является ли партнером FOHOW: ☐ да ☐ нет</w:t>
      </w:r>
    </w:p>
    <w:bookmarkEnd w:id="9"/>
    <w:bookmarkStart w:id="10" w:name="симптомы-состояния-и-заболевания"/>
    <w:p>
      <w:pPr>
        <w:pStyle w:val="Heading2"/>
      </w:pPr>
      <w:r>
        <w:t xml:space="preserve">2. Симптомы, состояния и заболевания</w:t>
      </w:r>
    </w:p>
    <w:p>
      <w:pPr>
        <w:pStyle w:val="FirstParagraph"/>
      </w:pPr>
      <w:r>
        <w:t xml:space="preserve">Отметьте все, что актуально на момент заполнения.</w:t>
      </w:r>
    </w:p>
    <w:p>
      <w:pPr>
        <w:pStyle w:val="BodyText"/>
      </w:pPr>
      <w:r>
        <w:t xml:space="preserve">☐ Инфекционные болезни: ____________________________________________________</w:t>
      </w:r>
    </w:p>
    <w:p>
      <w:pPr>
        <w:pStyle w:val="BodyText"/>
      </w:pPr>
      <w:r>
        <w:t xml:space="preserve">☐ Длительное отсутствие ночного сна: _______________________________________</w:t>
      </w:r>
    </w:p>
    <w:p>
      <w:pPr>
        <w:pStyle w:val="BodyText"/>
      </w:pPr>
      <w:r>
        <w:t xml:space="preserve">☐ Головокружение: __________________________________________________________</w:t>
      </w:r>
    </w:p>
    <w:p>
      <w:pPr>
        <w:pStyle w:val="BodyText"/>
      </w:pPr>
      <w:r>
        <w:t xml:space="preserve">☐ Период менструации в данный момент: _____________________________________</w:t>
      </w:r>
    </w:p>
    <w:p>
      <w:pPr>
        <w:pStyle w:val="BodyText"/>
      </w:pPr>
      <w:r>
        <w:t xml:space="preserve">☐ Частый прием алкоголя: ___________________________________________________</w:t>
      </w:r>
    </w:p>
    <w:p>
      <w:pPr>
        <w:pStyle w:val="BodyText"/>
      </w:pPr>
      <w:r>
        <w:t xml:space="preserve">☐ Чувство голода сейчас: ___________________________________________________</w:t>
      </w:r>
    </w:p>
    <w:p>
      <w:pPr>
        <w:pStyle w:val="BodyText"/>
      </w:pPr>
      <w:r>
        <w:t xml:space="preserve">☐ Чувство переполнения желудка сейчас: ____________________________________</w:t>
      </w:r>
    </w:p>
    <w:p>
      <w:pPr>
        <w:pStyle w:val="BodyText"/>
      </w:pPr>
      <w:r>
        <w:t xml:space="preserve">☐ Послеоперационный период: _______________________________________________</w:t>
      </w:r>
    </w:p>
    <w:p>
      <w:pPr>
        <w:pStyle w:val="BodyText"/>
      </w:pPr>
      <w:r>
        <w:t xml:space="preserve">☐ Наличие инородных тел: стенты, металлические импланты, кардиостимулятор; кроме искусственных зубов: _________________________________________________</w:t>
      </w:r>
    </w:p>
    <w:p>
      <w:pPr>
        <w:pStyle w:val="BodyText"/>
      </w:pPr>
      <w:r>
        <w:t xml:space="preserve">☐ Злокачественная опухоль в прошлом или сейчас: ____________________________</w:t>
      </w:r>
    </w:p>
    <w:p>
      <w:pPr>
        <w:pStyle w:val="BodyText"/>
      </w:pPr>
      <w:r>
        <w:t xml:space="preserve">Физическая активность: ☐ ежедневно ☐ часто ☐ иногда ☐ не занимаюсь</w:t>
      </w:r>
    </w:p>
    <w:p>
      <w:pPr>
        <w:pStyle w:val="BodyText"/>
      </w:pPr>
      <w:r>
        <w:t xml:space="preserve">Показатели артериального давления: _________________________________________</w:t>
      </w:r>
    </w:p>
    <w:p>
      <w:pPr>
        <w:pStyle w:val="BodyText"/>
      </w:pPr>
      <w:r>
        <w:t xml:space="preserve">Показатели сахара в крови: _________________________________________________</w:t>
      </w:r>
    </w:p>
    <w:bookmarkEnd w:id="10"/>
    <w:bookmarkStart w:id="11" w:name="подтверждение-достоверности-данных"/>
    <w:p>
      <w:pPr>
        <w:pStyle w:val="Heading2"/>
      </w:pPr>
      <w:r>
        <w:t xml:space="preserve">3. Подтверждение достоверности данных</w:t>
      </w:r>
    </w:p>
    <w:p>
      <w:pPr>
        <w:pStyle w:val="FirstParagraph"/>
      </w:pPr>
      <w:r>
        <w:t xml:space="preserve">Я подтверждаю, что указанные сведения соответствуют моему фактическому состоянию. Если ответы окажутся недостоверными и во время сеанса возникнут проблемы, ответственность за недостоверные сведения несет клиент.</w:t>
      </w:r>
    </w:p>
    <w:p>
      <w:pPr>
        <w:pStyle w:val="BodyText"/>
      </w:pPr>
      <w:r>
        <w:t xml:space="preserve">Подпись клиента: ______________________________</w:t>
      </w:r>
    </w:p>
    <w:bookmarkEnd w:id="11"/>
    <w:bookmarkStart w:id="12" w:name="схема-для-регуляции"/>
    <w:p>
      <w:pPr>
        <w:pStyle w:val="Heading2"/>
      </w:pPr>
      <w:r>
        <w:t xml:space="preserve">4. Схема для регуляции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2"/>
    <w:bookmarkStart w:id="13" w:name="памятка-после-сеанса"/>
    <w:p>
      <w:pPr>
        <w:pStyle w:val="Heading2"/>
      </w:pPr>
      <w:r>
        <w:t xml:space="preserve">5. Памятка после сеанса</w:t>
      </w:r>
    </w:p>
    <w:p>
      <w:pPr>
        <w:pStyle w:val="FirstParagraph"/>
      </w:pPr>
      <w:r>
        <w:t xml:space="preserve">После сеанса рекомендуется:</w:t>
      </w:r>
    </w:p>
    <w:p>
      <w:pPr>
        <w:pStyle w:val="Compact"/>
        <w:numPr>
          <w:ilvl w:val="0"/>
          <w:numId w:val="1001"/>
        </w:numPr>
      </w:pPr>
      <w:r>
        <w:t xml:space="preserve">Через полчаса снять пленку со спины, находиться в тепле и не переохлаждаться.</w:t>
      </w:r>
    </w:p>
    <w:p>
      <w:pPr>
        <w:pStyle w:val="Compact"/>
        <w:numPr>
          <w:ilvl w:val="0"/>
          <w:numId w:val="1001"/>
        </w:numPr>
      </w:pPr>
      <w:r>
        <w:t xml:space="preserve">В течение 2 часов не принимать холодный душ, не пить крепкий чай и холодную воду.</w:t>
      </w:r>
    </w:p>
    <w:p>
      <w:pPr>
        <w:pStyle w:val="Compact"/>
        <w:numPr>
          <w:ilvl w:val="0"/>
          <w:numId w:val="1001"/>
        </w:numPr>
      </w:pPr>
      <w:r>
        <w:t xml:space="preserve">Пить теплую воду; по индивидуальной рекомендации можно использовать теплый имбирный напиток.</w:t>
      </w:r>
    </w:p>
    <w:p>
      <w:pPr>
        <w:pStyle w:val="Compact"/>
        <w:numPr>
          <w:ilvl w:val="0"/>
          <w:numId w:val="1001"/>
        </w:numPr>
      </w:pPr>
      <w:r>
        <w:t xml:space="preserve">Продукцию FOHOW, включая Эликсир Феникс, принимать только при наличии индивидуальной рекомендации специалиста и с учетом противопоказаний.</w:t>
      </w:r>
    </w:p>
    <w:p>
      <w:pPr>
        <w:pStyle w:val="Compact"/>
        <w:numPr>
          <w:ilvl w:val="0"/>
          <w:numId w:val="1001"/>
        </w:numPr>
      </w:pPr>
      <w:r>
        <w:t xml:space="preserve">Соблюдать комфортный питьевой режим. Объем жидкости подбирается индивидуально, особенно при заболеваниях сердца, почек, нарушениях давления и других хронических состояниях.</w:t>
      </w:r>
    </w:p>
    <w:bookmarkEnd w:id="13"/>
    <w:bookmarkStart w:id="14" w:name="возможные-индивидуальные-реакции"/>
    <w:p>
      <w:pPr>
        <w:pStyle w:val="Heading2"/>
      </w:pPr>
      <w:r>
        <w:t xml:space="preserve">6. Возможные индивидуальные реакции</w:t>
      </w:r>
    </w:p>
    <w:p>
      <w:pPr>
        <w:pStyle w:val="FirstParagraph"/>
      </w:pPr>
      <w:r>
        <w:t xml:space="preserve">В период использования прибора клиенты могут отмечать разные субъективные реакции. Их выраженность зависит от возраста, общего состояния, режима сна, питания, хронических состояний и индивидуальной чувствительности. Перечень ниже не является диагнозом. При выраженных, необычных или нарастающих симптомах нужно прекратить процедуру и обратиться к врачу.</w:t>
      </w:r>
    </w:p>
    <w:p>
      <w:pPr>
        <w:pStyle w:val="Compact"/>
        <w:numPr>
          <w:ilvl w:val="0"/>
          <w:numId w:val="1002"/>
        </w:numPr>
      </w:pPr>
      <w:r>
        <w:t xml:space="preserve">Ощущение прилива сил и энергии.</w:t>
      </w:r>
    </w:p>
    <w:p>
      <w:pPr>
        <w:pStyle w:val="Compact"/>
        <w:numPr>
          <w:ilvl w:val="0"/>
          <w:numId w:val="1002"/>
        </w:numPr>
      </w:pPr>
      <w:r>
        <w:t xml:space="preserve">Усталость или сонливость.</w:t>
      </w:r>
    </w:p>
    <w:p>
      <w:pPr>
        <w:pStyle w:val="Compact"/>
        <w:numPr>
          <w:ilvl w:val="0"/>
          <w:numId w:val="1002"/>
        </w:numPr>
      </w:pPr>
      <w:r>
        <w:t xml:space="preserve">Ощущение жара в теле или повышение температуры.</w:t>
      </w:r>
    </w:p>
    <w:p>
      <w:pPr>
        <w:pStyle w:val="Compact"/>
        <w:numPr>
          <w:ilvl w:val="0"/>
          <w:numId w:val="1002"/>
        </w:numPr>
      </w:pPr>
      <w:r>
        <w:t xml:space="preserve">Изменение стула: запор, диарея, вздутие живота.</w:t>
      </w:r>
    </w:p>
    <w:p>
      <w:pPr>
        <w:pStyle w:val="Compact"/>
        <w:numPr>
          <w:ilvl w:val="0"/>
          <w:numId w:val="1002"/>
        </w:numPr>
      </w:pPr>
      <w:r>
        <w:t xml:space="preserve">Бессонница или изменение качества сна.</w:t>
      </w:r>
    </w:p>
    <w:p>
      <w:pPr>
        <w:pStyle w:val="Compact"/>
        <w:numPr>
          <w:ilvl w:val="0"/>
          <w:numId w:val="1002"/>
        </w:numPr>
      </w:pPr>
      <w:r>
        <w:t xml:space="preserve">Покраснение, сыпь, зуд, сухость во рту или горле.</w:t>
      </w:r>
    </w:p>
    <w:p>
      <w:pPr>
        <w:pStyle w:val="Compact"/>
        <w:numPr>
          <w:ilvl w:val="0"/>
          <w:numId w:val="1002"/>
        </w:numPr>
      </w:pPr>
      <w:r>
        <w:t xml:space="preserve">Слезотечение, головокружение, головная боль.</w:t>
      </w:r>
    </w:p>
    <w:p>
      <w:pPr>
        <w:pStyle w:val="Compact"/>
        <w:numPr>
          <w:ilvl w:val="0"/>
          <w:numId w:val="1002"/>
        </w:numPr>
      </w:pPr>
      <w:r>
        <w:t xml:space="preserve">Изменение артериального давления.</w:t>
      </w:r>
    </w:p>
    <w:p>
      <w:pPr>
        <w:pStyle w:val="Compact"/>
        <w:numPr>
          <w:ilvl w:val="0"/>
          <w:numId w:val="1002"/>
        </w:numPr>
      </w:pPr>
      <w:r>
        <w:t xml:space="preserve">Чувство голода.</w:t>
      </w:r>
    </w:p>
    <w:p>
      <w:pPr>
        <w:pStyle w:val="Compact"/>
        <w:numPr>
          <w:ilvl w:val="0"/>
          <w:numId w:val="1002"/>
        </w:numPr>
      </w:pPr>
      <w:r>
        <w:t xml:space="preserve">Неприятный запах ног или изо рта.</w:t>
      </w:r>
    </w:p>
    <w:p>
      <w:pPr>
        <w:pStyle w:val="Compact"/>
        <w:numPr>
          <w:ilvl w:val="0"/>
          <w:numId w:val="1002"/>
        </w:numPr>
      </w:pPr>
      <w:r>
        <w:t xml:space="preserve">Выпадение волос.</w:t>
      </w:r>
    </w:p>
    <w:p>
      <w:pPr>
        <w:pStyle w:val="FirstParagraph"/>
      </w:pPr>
      <w:r>
        <w:t xml:space="preserve">При высокой температуре, боли, крови в стуле, выраженной слабости, нестабильном давлении, аллергической реакции или любом ухудшении самочувствия необходимо прекратить процедуру и обратиться к врачу.</w:t>
      </w:r>
    </w:p>
    <w:bookmarkEnd w:id="14"/>
    <w:bookmarkStart w:id="15" w:name="примечания-специалиста"/>
    <w:p>
      <w:pPr>
        <w:pStyle w:val="Heading2"/>
      </w:pPr>
      <w:r>
        <w:t xml:space="preserve">7. Примечания специалиста</w:t>
      </w:r>
    </w:p>
    <w:p>
      <w:pPr>
        <w:pStyle w:val="FirstParagraph"/>
      </w:pPr>
      <w:r>
        <w:t xml:space="preserve">Примечания: ________________________________________________________________</w:t>
      </w:r>
    </w:p>
    <w:p>
      <w:pPr>
        <w:pStyle w:val="BodyText"/>
      </w:pPr>
      <w:r>
        <w:t xml:space="preserve">Дополнительные рекомендации: ______________________________________________</w:t>
      </w:r>
    </w:p>
    <w:p>
      <w:pPr>
        <w:pStyle w:val="BodyText"/>
      </w:pPr>
      <w:r>
        <w:t xml:space="preserve">Дата следующего сеанса: ____________________________________________________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u-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клиента для сеанса массажа FOHOW</dc:title>
  <dc:creator/>
  <dc:language>ru-RU</dc:language>
  <cp:keywords/>
  <dcterms:created xsi:type="dcterms:W3CDTF">2026-06-08T14:19:24Z</dcterms:created>
  <dcterms:modified xsi:type="dcterms:W3CDTF">2026-06-08T14:19:24Z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